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2370" w:rsidRPr="00A54F9F" w:rsidRDefault="00E42370" w:rsidP="00E42370">
      <w:pPr>
        <w:jc w:val="center"/>
        <w:rPr>
          <w:rFonts w:ascii="Times New Roman" w:hAnsi="Times New Roman" w:cs="Times New Roman"/>
          <w:color w:val="000000" w:themeColor="text1"/>
          <w:sz w:val="24"/>
          <w:szCs w:val="28"/>
        </w:rPr>
      </w:pPr>
      <w:r w:rsidRPr="00A54F9F">
        <w:rPr>
          <w:rFonts w:ascii="Times New Roman" w:hAnsi="Times New Roman" w:cs="Times New Roman"/>
          <w:color w:val="000000" w:themeColor="text1"/>
          <w:sz w:val="24"/>
          <w:szCs w:val="28"/>
        </w:rPr>
        <w:t xml:space="preserve">M.V.P. </w:t>
      </w:r>
      <w:proofErr w:type="spellStart"/>
      <w:r w:rsidRPr="00A54F9F">
        <w:rPr>
          <w:rFonts w:ascii="Times New Roman" w:hAnsi="Times New Roman" w:cs="Times New Roman"/>
          <w:color w:val="000000" w:themeColor="text1"/>
          <w:sz w:val="24"/>
          <w:szCs w:val="28"/>
        </w:rPr>
        <w:t>Samaj’s</w:t>
      </w:r>
      <w:proofErr w:type="spellEnd"/>
    </w:p>
    <w:p w:rsidR="00A54F9F" w:rsidRDefault="00E42370" w:rsidP="00A54F9F">
      <w:pPr>
        <w:jc w:val="center"/>
        <w:rPr>
          <w:rFonts w:ascii="Times New Roman" w:hAnsi="Times New Roman" w:cs="Times New Roman"/>
          <w:color w:val="000000" w:themeColor="text1"/>
          <w:sz w:val="28"/>
          <w:szCs w:val="28"/>
        </w:rPr>
      </w:pPr>
      <w:r w:rsidRPr="00A54F9F">
        <w:rPr>
          <w:rFonts w:ascii="Times New Roman" w:hAnsi="Times New Roman" w:cs="Times New Roman"/>
          <w:color w:val="000000" w:themeColor="text1"/>
          <w:sz w:val="28"/>
          <w:szCs w:val="28"/>
        </w:rPr>
        <w:t>S.S.S.M. Arts, Science</w:t>
      </w:r>
      <w:r w:rsidR="00A54F9F">
        <w:rPr>
          <w:rFonts w:ascii="Times New Roman" w:hAnsi="Times New Roman" w:cs="Times New Roman"/>
          <w:color w:val="000000" w:themeColor="text1"/>
          <w:sz w:val="28"/>
          <w:szCs w:val="28"/>
        </w:rPr>
        <w:t xml:space="preserve"> and Commerce College, </w:t>
      </w:r>
      <w:proofErr w:type="spellStart"/>
      <w:r w:rsidR="00A54F9F">
        <w:rPr>
          <w:rFonts w:ascii="Times New Roman" w:hAnsi="Times New Roman" w:cs="Times New Roman"/>
          <w:color w:val="000000" w:themeColor="text1"/>
          <w:sz w:val="28"/>
          <w:szCs w:val="28"/>
        </w:rPr>
        <w:t>Saikheda</w:t>
      </w:r>
      <w:proofErr w:type="spellEnd"/>
    </w:p>
    <w:p w:rsidR="00E42370" w:rsidRPr="00A54F9F" w:rsidRDefault="00E42370" w:rsidP="00A54F9F">
      <w:pPr>
        <w:jc w:val="center"/>
        <w:rPr>
          <w:rFonts w:ascii="Times New Roman" w:hAnsi="Times New Roman" w:cs="Times New Roman"/>
          <w:color w:val="000000" w:themeColor="text1"/>
          <w:sz w:val="28"/>
          <w:szCs w:val="28"/>
        </w:rPr>
      </w:pPr>
      <w:r w:rsidRPr="00A54F9F">
        <w:rPr>
          <w:rFonts w:ascii="Times New Roman" w:hAnsi="Times New Roman" w:cs="Times New Roman"/>
          <w:color w:val="000000" w:themeColor="text1"/>
          <w:sz w:val="28"/>
          <w:szCs w:val="28"/>
        </w:rPr>
        <w:t>Tal</w:t>
      </w:r>
      <w:proofErr w:type="gramStart"/>
      <w:r w:rsidRPr="00A54F9F">
        <w:rPr>
          <w:rFonts w:ascii="Times New Roman" w:hAnsi="Times New Roman" w:cs="Times New Roman"/>
          <w:color w:val="000000" w:themeColor="text1"/>
          <w:sz w:val="28"/>
          <w:szCs w:val="28"/>
        </w:rPr>
        <w:t>.-</w:t>
      </w:r>
      <w:proofErr w:type="gramEnd"/>
      <w:r w:rsidRPr="00A54F9F">
        <w:rPr>
          <w:rFonts w:ascii="Times New Roman" w:hAnsi="Times New Roman" w:cs="Times New Roman"/>
          <w:color w:val="000000" w:themeColor="text1"/>
          <w:sz w:val="28"/>
          <w:szCs w:val="28"/>
        </w:rPr>
        <w:t xml:space="preserve"> </w:t>
      </w:r>
      <w:proofErr w:type="spellStart"/>
      <w:r w:rsidRPr="00A54F9F">
        <w:rPr>
          <w:rFonts w:ascii="Times New Roman" w:hAnsi="Times New Roman" w:cs="Times New Roman"/>
          <w:color w:val="000000" w:themeColor="text1"/>
          <w:sz w:val="28"/>
          <w:szCs w:val="28"/>
        </w:rPr>
        <w:t>Niphad</w:t>
      </w:r>
      <w:proofErr w:type="spellEnd"/>
      <w:r w:rsidRPr="00A54F9F">
        <w:rPr>
          <w:rFonts w:ascii="Times New Roman" w:hAnsi="Times New Roman" w:cs="Times New Roman"/>
          <w:color w:val="000000" w:themeColor="text1"/>
          <w:sz w:val="28"/>
          <w:szCs w:val="28"/>
        </w:rPr>
        <w:t>, Dist.- Nashik</w:t>
      </w:r>
    </w:p>
    <w:p w:rsidR="00E42370" w:rsidRPr="00A54F9F" w:rsidRDefault="00E42370" w:rsidP="00E42370">
      <w:pPr>
        <w:spacing w:after="0"/>
        <w:jc w:val="center"/>
        <w:rPr>
          <w:rFonts w:ascii="Times New Roman" w:hAnsi="Times New Roman" w:cs="Times New Roman"/>
          <w:b/>
          <w:bCs/>
          <w:color w:val="000000" w:themeColor="text1"/>
          <w:sz w:val="28"/>
          <w:szCs w:val="28"/>
          <w:u w:val="single"/>
        </w:rPr>
      </w:pPr>
      <w:r w:rsidRPr="00A54F9F">
        <w:rPr>
          <w:rFonts w:ascii="Times New Roman" w:hAnsi="Times New Roman" w:cs="Times New Roman"/>
          <w:b/>
          <w:bCs/>
          <w:color w:val="000000" w:themeColor="text1"/>
          <w:sz w:val="28"/>
          <w:szCs w:val="28"/>
          <w:u w:val="single"/>
        </w:rPr>
        <w:t>Department of Botany</w:t>
      </w:r>
    </w:p>
    <w:p w:rsidR="00E42370" w:rsidRPr="00A54F9F" w:rsidRDefault="00E42370" w:rsidP="00E42370">
      <w:pPr>
        <w:spacing w:after="0"/>
        <w:jc w:val="center"/>
        <w:rPr>
          <w:rFonts w:ascii="Times New Roman" w:hAnsi="Times New Roman" w:cs="Times New Roman"/>
          <w:b/>
          <w:bCs/>
          <w:color w:val="000000" w:themeColor="text1"/>
          <w:sz w:val="28"/>
          <w:szCs w:val="28"/>
          <w:u w:val="single"/>
        </w:rPr>
      </w:pPr>
    </w:p>
    <w:p w:rsidR="00E42370" w:rsidRPr="00A54F9F" w:rsidRDefault="00E42370" w:rsidP="00E42370">
      <w:pPr>
        <w:jc w:val="center"/>
        <w:rPr>
          <w:rFonts w:ascii="Times New Roman" w:hAnsi="Times New Roman" w:cs="Times New Roman"/>
          <w:b/>
          <w:sz w:val="28"/>
          <w:szCs w:val="28"/>
        </w:rPr>
      </w:pPr>
      <w:r w:rsidRPr="00A54F9F">
        <w:rPr>
          <w:rFonts w:ascii="Times New Roman" w:hAnsi="Times New Roman" w:cs="Times New Roman"/>
          <w:b/>
          <w:sz w:val="28"/>
          <w:szCs w:val="28"/>
        </w:rPr>
        <w:t xml:space="preserve">Best Practices: Plant of the Month </w:t>
      </w:r>
    </w:p>
    <w:p w:rsidR="00E42370" w:rsidRPr="003853F3" w:rsidRDefault="00E42370" w:rsidP="00E42370">
      <w:pPr>
        <w:widowControl w:val="0"/>
        <w:tabs>
          <w:tab w:val="left" w:pos="680"/>
        </w:tabs>
        <w:autoSpaceDE w:val="0"/>
        <w:autoSpaceDN w:val="0"/>
        <w:adjustRightInd w:val="0"/>
        <w:spacing w:before="240" w:after="0" w:line="360" w:lineRule="auto"/>
        <w:jc w:val="center"/>
        <w:rPr>
          <w:rFonts w:ascii="Times New Roman" w:hAnsi="Times New Roman" w:cs="Times New Roman"/>
          <w:sz w:val="28"/>
          <w:szCs w:val="28"/>
        </w:rPr>
      </w:pPr>
      <w:r w:rsidRPr="003853F3">
        <w:rPr>
          <w:rFonts w:ascii="Times New Roman" w:hAnsi="Times New Roman" w:cs="Times New Roman"/>
          <w:sz w:val="28"/>
          <w:szCs w:val="28"/>
        </w:rPr>
        <w:t xml:space="preserve">Academic Year: </w:t>
      </w:r>
      <w:r w:rsidR="00BA56E5">
        <w:rPr>
          <w:rFonts w:ascii="Times New Roman" w:hAnsi="Times New Roman" w:cs="Times New Roman"/>
          <w:sz w:val="28"/>
          <w:szCs w:val="28"/>
        </w:rPr>
        <w:t>2024-25</w:t>
      </w:r>
    </w:p>
    <w:p w:rsidR="00E42370" w:rsidRPr="00A54F9F" w:rsidRDefault="00E42370" w:rsidP="00E42370">
      <w:pPr>
        <w:rPr>
          <w:rFonts w:ascii="Times New Roman" w:hAnsi="Times New Roman" w:cs="Times New Roman"/>
        </w:rPr>
      </w:pPr>
    </w:p>
    <w:p w:rsidR="00E42370" w:rsidRPr="00A54F9F" w:rsidRDefault="00E42370" w:rsidP="00A54F9F">
      <w:pPr>
        <w:jc w:val="both"/>
        <w:rPr>
          <w:rFonts w:ascii="Times New Roman" w:hAnsi="Times New Roman" w:cs="Times New Roman"/>
        </w:rPr>
      </w:pPr>
      <w:r w:rsidRPr="00A54F9F">
        <w:rPr>
          <w:rFonts w:ascii="Times New Roman" w:hAnsi="Times New Roman" w:cs="Times New Roman"/>
          <w:b/>
        </w:rPr>
        <w:t>Introduction:</w:t>
      </w:r>
      <w:r w:rsidR="007046FD">
        <w:rPr>
          <w:rFonts w:ascii="Times New Roman" w:hAnsi="Times New Roman" w:cs="Times New Roman"/>
        </w:rPr>
        <w:t xml:space="preserve"> </w:t>
      </w:r>
      <w:r w:rsidRPr="00A54F9F">
        <w:rPr>
          <w:rFonts w:ascii="Times New Roman" w:hAnsi="Times New Roman" w:cs="Times New Roman"/>
        </w:rPr>
        <w:t xml:space="preserve">Introducing a "Plant of the </w:t>
      </w:r>
      <w:r w:rsidR="00A54F9F" w:rsidRPr="00A54F9F">
        <w:rPr>
          <w:rFonts w:ascii="Times New Roman" w:hAnsi="Times New Roman" w:cs="Times New Roman"/>
        </w:rPr>
        <w:t>Month</w:t>
      </w:r>
      <w:r w:rsidR="00A54F9F">
        <w:rPr>
          <w:rFonts w:ascii="Times New Roman" w:hAnsi="Times New Roman" w:cs="Times New Roman"/>
        </w:rPr>
        <w:t>" initiative on college campus</w:t>
      </w:r>
      <w:r w:rsidRPr="00A54F9F">
        <w:rPr>
          <w:rFonts w:ascii="Times New Roman" w:hAnsi="Times New Roman" w:cs="Times New Roman"/>
        </w:rPr>
        <w:t xml:space="preserve"> </w:t>
      </w:r>
      <w:r w:rsidR="00A54F9F">
        <w:rPr>
          <w:rFonts w:ascii="Times New Roman" w:hAnsi="Times New Roman" w:cs="Times New Roman"/>
        </w:rPr>
        <w:t xml:space="preserve">for F.Y., S.Y. and </w:t>
      </w:r>
      <w:proofErr w:type="spellStart"/>
      <w:r w:rsidR="00A54F9F">
        <w:rPr>
          <w:rFonts w:ascii="Times New Roman" w:hAnsi="Times New Roman" w:cs="Times New Roman"/>
        </w:rPr>
        <w:t>T.Y.B.Sc</w:t>
      </w:r>
      <w:proofErr w:type="spellEnd"/>
      <w:r w:rsidR="00A54F9F">
        <w:rPr>
          <w:rFonts w:ascii="Times New Roman" w:hAnsi="Times New Roman" w:cs="Times New Roman"/>
        </w:rPr>
        <w:t xml:space="preserve">., Botany Students </w:t>
      </w:r>
      <w:r w:rsidRPr="00A54F9F">
        <w:rPr>
          <w:rFonts w:ascii="Times New Roman" w:hAnsi="Times New Roman" w:cs="Times New Roman"/>
        </w:rPr>
        <w:t xml:space="preserve">offers numerous benefits, including environmental education, beautification of campus spaces, and fostering a sense of community engagement. This report outlines best practices for implementing and maintaining a successful Plant of the </w:t>
      </w:r>
      <w:r w:rsidR="00A54F9F">
        <w:rPr>
          <w:rFonts w:ascii="Times New Roman" w:hAnsi="Times New Roman" w:cs="Times New Roman"/>
        </w:rPr>
        <w:t xml:space="preserve">Month </w:t>
      </w:r>
      <w:r w:rsidRPr="00A54F9F">
        <w:rPr>
          <w:rFonts w:ascii="Times New Roman" w:hAnsi="Times New Roman" w:cs="Times New Roman"/>
        </w:rPr>
        <w:t>program in a college setting.</w:t>
      </w:r>
      <w:r w:rsidR="00A54F9F">
        <w:rPr>
          <w:rFonts w:ascii="Times New Roman" w:hAnsi="Times New Roman" w:cs="Times New Roman"/>
        </w:rPr>
        <w:t xml:space="preserve"> In our college Botany department initiate this activity</w:t>
      </w:r>
      <w:r w:rsidR="00002C09">
        <w:rPr>
          <w:rFonts w:ascii="Times New Roman" w:hAnsi="Times New Roman" w:cs="Times New Roman"/>
        </w:rPr>
        <w:t xml:space="preserve"> for Botany subject students. The format of activity is display living plant with their written information on poster.</w:t>
      </w:r>
      <w:r w:rsidR="00F35713">
        <w:rPr>
          <w:rFonts w:ascii="Times New Roman" w:hAnsi="Times New Roman" w:cs="Times New Roman"/>
        </w:rPr>
        <w:t xml:space="preserve"> This activity started during the academic year 2023-24. </w:t>
      </w:r>
    </w:p>
    <w:p w:rsidR="00E42370" w:rsidRPr="007046FD" w:rsidRDefault="007046FD" w:rsidP="00A54F9F">
      <w:pPr>
        <w:jc w:val="both"/>
        <w:rPr>
          <w:rFonts w:ascii="Times New Roman" w:hAnsi="Times New Roman" w:cs="Times New Roman"/>
          <w:b/>
        </w:rPr>
      </w:pPr>
      <w:r>
        <w:rPr>
          <w:rFonts w:ascii="Times New Roman" w:hAnsi="Times New Roman" w:cs="Times New Roman"/>
          <w:b/>
        </w:rPr>
        <w:t xml:space="preserve">Selection Criteria: </w:t>
      </w:r>
      <w:r w:rsidR="00E42370" w:rsidRPr="00A54F9F">
        <w:rPr>
          <w:rFonts w:ascii="Times New Roman" w:hAnsi="Times New Roman" w:cs="Times New Roman"/>
        </w:rPr>
        <w:t xml:space="preserve">Establish clear criteria for selecting plants to feature as Plant of the </w:t>
      </w:r>
      <w:r w:rsidR="00A54F9F">
        <w:rPr>
          <w:rFonts w:ascii="Times New Roman" w:hAnsi="Times New Roman" w:cs="Times New Roman"/>
        </w:rPr>
        <w:t>Month</w:t>
      </w:r>
      <w:r w:rsidR="00E42370" w:rsidRPr="00A54F9F">
        <w:rPr>
          <w:rFonts w:ascii="Times New Roman" w:hAnsi="Times New Roman" w:cs="Times New Roman"/>
        </w:rPr>
        <w:t>, considering factors such as seasonal relevance, sustainability, native</w:t>
      </w:r>
      <w:r w:rsidR="00A54F9F">
        <w:rPr>
          <w:rFonts w:ascii="Times New Roman" w:hAnsi="Times New Roman" w:cs="Times New Roman"/>
        </w:rPr>
        <w:t xml:space="preserve"> species, and aesthetic appeal. </w:t>
      </w:r>
      <w:r w:rsidR="00E42370" w:rsidRPr="00A54F9F">
        <w:rPr>
          <w:rFonts w:ascii="Times New Roman" w:hAnsi="Times New Roman" w:cs="Times New Roman"/>
        </w:rPr>
        <w:t>Engage students, faculty, and staff in the selection process to ensure diversity and inclusivity in plant choices and to promote community ownership of the program.</w:t>
      </w:r>
    </w:p>
    <w:p w:rsidR="00E42370" w:rsidRPr="007046FD" w:rsidRDefault="00A54F9F" w:rsidP="00A54F9F">
      <w:pPr>
        <w:jc w:val="both"/>
        <w:rPr>
          <w:rFonts w:ascii="Times New Roman" w:hAnsi="Times New Roman" w:cs="Times New Roman"/>
          <w:b/>
        </w:rPr>
      </w:pPr>
      <w:r>
        <w:rPr>
          <w:rFonts w:ascii="Times New Roman" w:hAnsi="Times New Roman" w:cs="Times New Roman"/>
          <w:b/>
        </w:rPr>
        <w:t>Educational Content:</w:t>
      </w:r>
      <w:r w:rsidR="007046FD">
        <w:rPr>
          <w:rFonts w:ascii="Times New Roman" w:hAnsi="Times New Roman" w:cs="Times New Roman"/>
          <w:b/>
        </w:rPr>
        <w:t xml:space="preserve"> </w:t>
      </w:r>
      <w:r w:rsidR="00E42370" w:rsidRPr="00A54F9F">
        <w:rPr>
          <w:rFonts w:ascii="Times New Roman" w:hAnsi="Times New Roman" w:cs="Times New Roman"/>
        </w:rPr>
        <w:t xml:space="preserve">Develop educational materials and resources to accompany each Plant of the </w:t>
      </w:r>
      <w:r>
        <w:rPr>
          <w:rFonts w:ascii="Times New Roman" w:hAnsi="Times New Roman" w:cs="Times New Roman"/>
        </w:rPr>
        <w:t>Month</w:t>
      </w:r>
      <w:r w:rsidR="00E42370" w:rsidRPr="00A54F9F">
        <w:rPr>
          <w:rFonts w:ascii="Times New Roman" w:hAnsi="Times New Roman" w:cs="Times New Roman"/>
        </w:rPr>
        <w:t xml:space="preserve"> feature, including information about the plant's botanical characteristics, habitat, ecological signif</w:t>
      </w:r>
      <w:r>
        <w:rPr>
          <w:rFonts w:ascii="Times New Roman" w:hAnsi="Times New Roman" w:cs="Times New Roman"/>
        </w:rPr>
        <w:t xml:space="preserve">icance, and cultural relevance. </w:t>
      </w:r>
      <w:r w:rsidR="00E42370" w:rsidRPr="00A54F9F">
        <w:rPr>
          <w:rFonts w:ascii="Times New Roman" w:hAnsi="Times New Roman" w:cs="Times New Roman"/>
        </w:rPr>
        <w:t>Utilize signage, digital displays, social media platforms, and campus newsletters to disseminate educational content and engage the campus community in learning about the featured plants.</w:t>
      </w:r>
    </w:p>
    <w:p w:rsidR="00E42370" w:rsidRPr="007046FD" w:rsidRDefault="007046FD" w:rsidP="00A54F9F">
      <w:pPr>
        <w:jc w:val="both"/>
        <w:rPr>
          <w:rFonts w:ascii="Times New Roman" w:hAnsi="Times New Roman" w:cs="Times New Roman"/>
          <w:b/>
        </w:rPr>
      </w:pPr>
      <w:r>
        <w:rPr>
          <w:rFonts w:ascii="Times New Roman" w:hAnsi="Times New Roman" w:cs="Times New Roman"/>
          <w:b/>
        </w:rPr>
        <w:t xml:space="preserve">Interactive Engagement: </w:t>
      </w:r>
      <w:r w:rsidR="00E42370" w:rsidRPr="00A54F9F">
        <w:rPr>
          <w:rFonts w:ascii="Times New Roman" w:hAnsi="Times New Roman" w:cs="Times New Roman"/>
        </w:rPr>
        <w:t xml:space="preserve">Organize interactive activities and events related to the Plant of the </w:t>
      </w:r>
      <w:r w:rsidR="00A54F9F">
        <w:rPr>
          <w:rFonts w:ascii="Times New Roman" w:hAnsi="Times New Roman" w:cs="Times New Roman"/>
        </w:rPr>
        <w:t>Month</w:t>
      </w:r>
      <w:r w:rsidR="00E42370" w:rsidRPr="00A54F9F">
        <w:rPr>
          <w:rFonts w:ascii="Times New Roman" w:hAnsi="Times New Roman" w:cs="Times New Roman"/>
        </w:rPr>
        <w:t xml:space="preserve">, such as guided botanical tours, plant identification workshops, gardening demonstrations, </w:t>
      </w:r>
      <w:r w:rsidR="00A54F9F">
        <w:rPr>
          <w:rFonts w:ascii="Times New Roman" w:hAnsi="Times New Roman" w:cs="Times New Roman"/>
        </w:rPr>
        <w:t xml:space="preserve">and hands-on planting sessions. </w:t>
      </w:r>
      <w:r w:rsidR="00E42370" w:rsidRPr="00A54F9F">
        <w:rPr>
          <w:rFonts w:ascii="Times New Roman" w:hAnsi="Times New Roman" w:cs="Times New Roman"/>
        </w:rPr>
        <w:t>Encourage student involvement through volunteer opportunities, internships, research projects, and student-led initiatives related to horticulture, botany, and environmental conservation.</w:t>
      </w:r>
    </w:p>
    <w:p w:rsidR="00E42370" w:rsidRPr="007046FD" w:rsidRDefault="00E42370" w:rsidP="00A54F9F">
      <w:pPr>
        <w:jc w:val="both"/>
        <w:rPr>
          <w:rFonts w:ascii="Times New Roman" w:hAnsi="Times New Roman" w:cs="Times New Roman"/>
          <w:b/>
        </w:rPr>
      </w:pPr>
      <w:r w:rsidRPr="00A54F9F">
        <w:rPr>
          <w:rFonts w:ascii="Times New Roman" w:hAnsi="Times New Roman" w:cs="Times New Roman"/>
          <w:b/>
        </w:rPr>
        <w:t>Sustainability Practices:</w:t>
      </w:r>
      <w:r w:rsidR="007046FD">
        <w:rPr>
          <w:rFonts w:ascii="Times New Roman" w:hAnsi="Times New Roman" w:cs="Times New Roman"/>
          <w:b/>
        </w:rPr>
        <w:t xml:space="preserve"> </w:t>
      </w:r>
      <w:r w:rsidRPr="00A54F9F">
        <w:rPr>
          <w:rFonts w:ascii="Times New Roman" w:hAnsi="Times New Roman" w:cs="Times New Roman"/>
        </w:rPr>
        <w:t xml:space="preserve">Prioritize sustainable gardening practices in the selection, cultivation, and maintenance of plants featured in the Plant of the </w:t>
      </w:r>
      <w:r w:rsidR="00A54F9F">
        <w:rPr>
          <w:rFonts w:ascii="Times New Roman" w:hAnsi="Times New Roman" w:cs="Times New Roman"/>
        </w:rPr>
        <w:t>Month</w:t>
      </w:r>
      <w:r w:rsidRPr="00A54F9F">
        <w:rPr>
          <w:rFonts w:ascii="Times New Roman" w:hAnsi="Times New Roman" w:cs="Times New Roman"/>
        </w:rPr>
        <w:t xml:space="preserve"> program, including organic gardening methods, water conservation, </w:t>
      </w:r>
      <w:r w:rsidR="00A54F9F">
        <w:rPr>
          <w:rFonts w:ascii="Times New Roman" w:hAnsi="Times New Roman" w:cs="Times New Roman"/>
        </w:rPr>
        <w:t xml:space="preserve">and integrated pest management. </w:t>
      </w:r>
      <w:r w:rsidRPr="00A54F9F">
        <w:rPr>
          <w:rFonts w:ascii="Times New Roman" w:hAnsi="Times New Roman" w:cs="Times New Roman"/>
        </w:rPr>
        <w:t>Educate the campus community about the importance of sustainable landscaping and biodiversity conservation in mitigating environmental challenges such as climate change, habitat loss, and species extinction.</w:t>
      </w:r>
    </w:p>
    <w:p w:rsidR="00E42370" w:rsidRPr="007046FD" w:rsidRDefault="00A54F9F" w:rsidP="00A54F9F">
      <w:pPr>
        <w:jc w:val="both"/>
        <w:rPr>
          <w:rFonts w:ascii="Times New Roman" w:hAnsi="Times New Roman" w:cs="Times New Roman"/>
          <w:b/>
        </w:rPr>
      </w:pPr>
      <w:r>
        <w:rPr>
          <w:rFonts w:ascii="Times New Roman" w:hAnsi="Times New Roman" w:cs="Times New Roman"/>
          <w:b/>
        </w:rPr>
        <w:t>Evaluation and Feedback:</w:t>
      </w:r>
      <w:r w:rsidR="007046FD">
        <w:rPr>
          <w:rFonts w:ascii="Times New Roman" w:hAnsi="Times New Roman" w:cs="Times New Roman"/>
          <w:b/>
        </w:rPr>
        <w:t xml:space="preserve"> </w:t>
      </w:r>
      <w:r w:rsidR="00E42370" w:rsidRPr="00A54F9F">
        <w:rPr>
          <w:rFonts w:ascii="Times New Roman" w:hAnsi="Times New Roman" w:cs="Times New Roman"/>
        </w:rPr>
        <w:t xml:space="preserve">Establish mechanisms for evaluating the effectiveness and impact of the Plant of the </w:t>
      </w:r>
      <w:r>
        <w:rPr>
          <w:rFonts w:ascii="Times New Roman" w:hAnsi="Times New Roman" w:cs="Times New Roman"/>
        </w:rPr>
        <w:t>Month</w:t>
      </w:r>
      <w:r w:rsidR="00E42370" w:rsidRPr="00A54F9F">
        <w:rPr>
          <w:rFonts w:ascii="Times New Roman" w:hAnsi="Times New Roman" w:cs="Times New Roman"/>
        </w:rPr>
        <w:t xml:space="preserve"> program, including surveys, focus groups, and qualitat</w:t>
      </w:r>
      <w:r>
        <w:rPr>
          <w:rFonts w:ascii="Times New Roman" w:hAnsi="Times New Roman" w:cs="Times New Roman"/>
        </w:rPr>
        <w:t xml:space="preserve">ive feedback from participants. </w:t>
      </w:r>
      <w:r w:rsidR="00E42370" w:rsidRPr="00A54F9F">
        <w:rPr>
          <w:rFonts w:ascii="Times New Roman" w:hAnsi="Times New Roman" w:cs="Times New Roman"/>
        </w:rPr>
        <w:lastRenderedPageBreak/>
        <w:t>Use evaluation data to assess program outcomes, identify areas for improvement, and inform future planning and decision-making processes.</w:t>
      </w:r>
    </w:p>
    <w:p w:rsidR="00B11280" w:rsidRDefault="00E42370" w:rsidP="00A54F9F">
      <w:pPr>
        <w:jc w:val="both"/>
        <w:rPr>
          <w:rFonts w:ascii="Times New Roman" w:hAnsi="Times New Roman" w:cs="Times New Roman"/>
        </w:rPr>
      </w:pPr>
      <w:r w:rsidRPr="00A54F9F">
        <w:rPr>
          <w:rFonts w:ascii="Times New Roman" w:hAnsi="Times New Roman" w:cs="Times New Roman"/>
          <w:b/>
        </w:rPr>
        <w:t>Conclusion:</w:t>
      </w:r>
      <w:r w:rsidRPr="00A54F9F">
        <w:rPr>
          <w:rFonts w:ascii="Times New Roman" w:hAnsi="Times New Roman" w:cs="Times New Roman"/>
        </w:rPr>
        <w:t xml:space="preserve"> Implementing a Plant of the </w:t>
      </w:r>
      <w:r w:rsidR="00A54F9F">
        <w:rPr>
          <w:rFonts w:ascii="Times New Roman" w:hAnsi="Times New Roman" w:cs="Times New Roman"/>
        </w:rPr>
        <w:t>Month</w:t>
      </w:r>
      <w:r w:rsidRPr="00A54F9F">
        <w:rPr>
          <w:rFonts w:ascii="Times New Roman" w:hAnsi="Times New Roman" w:cs="Times New Roman"/>
        </w:rPr>
        <w:t xml:space="preserve"> program on college campuses provides a unique opportunity to promote environmental awareness, engage the campus community, and enhance the aesthetic appeal of campus landscapes. By adhering to best practices such as thoughtful plant selection, educational content development, interactive engagement, sustainability practices, and evaluation and feedback mechanisms, colleges can create a vibrant and impactful program that enriches the college experience for students, faculty, and staff alike.</w:t>
      </w:r>
    </w:p>
    <w:p w:rsidR="009F1D84" w:rsidRPr="009F1D84" w:rsidRDefault="009F1D84" w:rsidP="00A54F9F">
      <w:pPr>
        <w:jc w:val="both"/>
        <w:rPr>
          <w:rFonts w:ascii="Times New Roman" w:hAnsi="Times New Roman" w:cs="Times New Roman"/>
          <w:b/>
          <w:sz w:val="24"/>
        </w:rPr>
      </w:pPr>
      <w:r w:rsidRPr="009F1D84">
        <w:rPr>
          <w:rFonts w:ascii="Times New Roman" w:hAnsi="Times New Roman" w:cs="Times New Roman"/>
          <w:b/>
          <w:sz w:val="24"/>
        </w:rPr>
        <w:t>Editorial Board</w:t>
      </w:r>
      <w:r>
        <w:rPr>
          <w:rFonts w:ascii="Times New Roman" w:hAnsi="Times New Roman" w:cs="Times New Roman"/>
          <w:b/>
          <w:sz w:val="24"/>
        </w:rPr>
        <w:t>:</w:t>
      </w:r>
    </w:p>
    <w:p w:rsidR="009F1D84" w:rsidRPr="00522BBE" w:rsidRDefault="009F1D84" w:rsidP="009F1D84">
      <w:pPr>
        <w:jc w:val="center"/>
        <w:rPr>
          <w:rFonts w:ascii="Times New Roman" w:hAnsi="Times New Roman" w:cs="Times New Roman"/>
          <w:b/>
          <w:sz w:val="24"/>
          <w:u w:val="single"/>
        </w:rPr>
      </w:pPr>
      <w:r w:rsidRPr="00522BBE">
        <w:rPr>
          <w:rFonts w:ascii="Times New Roman" w:hAnsi="Times New Roman" w:cs="Times New Roman"/>
          <w:b/>
          <w:sz w:val="24"/>
          <w:u w:val="single"/>
        </w:rPr>
        <w:t>Teacher editor</w:t>
      </w:r>
    </w:p>
    <w:tbl>
      <w:tblPr>
        <w:tblStyle w:val="TableGrid"/>
        <w:tblW w:w="0" w:type="auto"/>
        <w:tblLook w:val="04A0" w:firstRow="1" w:lastRow="0" w:firstColumn="1" w:lastColumn="0" w:noHBand="0" w:noVBand="1"/>
      </w:tblPr>
      <w:tblGrid>
        <w:gridCol w:w="4788"/>
        <w:gridCol w:w="4788"/>
      </w:tblGrid>
      <w:tr w:rsidR="009F1D84" w:rsidRPr="009F1D84" w:rsidTr="009F1D84">
        <w:tc>
          <w:tcPr>
            <w:tcW w:w="4788" w:type="dxa"/>
          </w:tcPr>
          <w:p w:rsidR="009F1D84" w:rsidRPr="009F1D84" w:rsidRDefault="009F1D84" w:rsidP="009F1D84">
            <w:pPr>
              <w:jc w:val="center"/>
              <w:rPr>
                <w:rFonts w:ascii="Times New Roman" w:hAnsi="Times New Roman" w:cs="Times New Roman"/>
                <w:b/>
                <w:sz w:val="24"/>
              </w:rPr>
            </w:pPr>
            <w:r w:rsidRPr="009F1D84">
              <w:rPr>
                <w:rFonts w:ascii="Times New Roman" w:hAnsi="Times New Roman" w:cs="Times New Roman"/>
                <w:b/>
                <w:sz w:val="24"/>
              </w:rPr>
              <w:t>Name of Faculty</w:t>
            </w:r>
          </w:p>
        </w:tc>
        <w:tc>
          <w:tcPr>
            <w:tcW w:w="4788" w:type="dxa"/>
          </w:tcPr>
          <w:p w:rsidR="009F1D84" w:rsidRPr="009F1D84" w:rsidRDefault="009F1D84" w:rsidP="009F1D84">
            <w:pPr>
              <w:jc w:val="center"/>
              <w:rPr>
                <w:rFonts w:ascii="Times New Roman" w:hAnsi="Times New Roman" w:cs="Times New Roman"/>
                <w:b/>
                <w:sz w:val="24"/>
              </w:rPr>
            </w:pPr>
            <w:r w:rsidRPr="009F1D84">
              <w:rPr>
                <w:rFonts w:ascii="Times New Roman" w:hAnsi="Times New Roman" w:cs="Times New Roman"/>
                <w:b/>
                <w:sz w:val="24"/>
              </w:rPr>
              <w:t>Designation</w:t>
            </w:r>
          </w:p>
        </w:tc>
      </w:tr>
      <w:tr w:rsidR="009F1D84" w:rsidTr="009F1D84">
        <w:tc>
          <w:tcPr>
            <w:tcW w:w="4788" w:type="dxa"/>
          </w:tcPr>
          <w:p w:rsidR="009F1D84" w:rsidRDefault="009F1D84" w:rsidP="009F1D84">
            <w:pPr>
              <w:tabs>
                <w:tab w:val="left" w:pos="3510"/>
              </w:tabs>
              <w:jc w:val="center"/>
              <w:rPr>
                <w:rFonts w:ascii="Times New Roman" w:hAnsi="Times New Roman" w:cs="Times New Roman"/>
              </w:rPr>
            </w:pPr>
            <w:r>
              <w:rPr>
                <w:rFonts w:ascii="Times New Roman" w:hAnsi="Times New Roman" w:cs="Times New Roman"/>
              </w:rPr>
              <w:t xml:space="preserve">Prof. (Dr.) </w:t>
            </w:r>
            <w:proofErr w:type="spellStart"/>
            <w:r>
              <w:rPr>
                <w:rFonts w:ascii="Times New Roman" w:hAnsi="Times New Roman" w:cs="Times New Roman"/>
              </w:rPr>
              <w:t>S.A.Khairnar</w:t>
            </w:r>
            <w:proofErr w:type="spellEnd"/>
          </w:p>
        </w:tc>
        <w:tc>
          <w:tcPr>
            <w:tcW w:w="4788" w:type="dxa"/>
          </w:tcPr>
          <w:p w:rsidR="009F1D84" w:rsidRDefault="009F1D84" w:rsidP="009F1D84">
            <w:pPr>
              <w:jc w:val="center"/>
              <w:rPr>
                <w:rFonts w:ascii="Times New Roman" w:hAnsi="Times New Roman" w:cs="Times New Roman"/>
              </w:rPr>
            </w:pPr>
            <w:r>
              <w:rPr>
                <w:rFonts w:ascii="Times New Roman" w:hAnsi="Times New Roman" w:cs="Times New Roman"/>
              </w:rPr>
              <w:t>Principal</w:t>
            </w:r>
          </w:p>
        </w:tc>
      </w:tr>
      <w:tr w:rsidR="009F1D84" w:rsidTr="009F1D84">
        <w:tc>
          <w:tcPr>
            <w:tcW w:w="4788" w:type="dxa"/>
          </w:tcPr>
          <w:p w:rsidR="009F1D84" w:rsidRDefault="009F1D84" w:rsidP="009F1D84">
            <w:pPr>
              <w:jc w:val="center"/>
              <w:rPr>
                <w:rFonts w:ascii="Times New Roman" w:hAnsi="Times New Roman" w:cs="Times New Roman"/>
              </w:rPr>
            </w:pPr>
            <w:r>
              <w:rPr>
                <w:rFonts w:ascii="Times New Roman" w:hAnsi="Times New Roman" w:cs="Times New Roman"/>
              </w:rPr>
              <w:t xml:space="preserve">Dr. </w:t>
            </w:r>
            <w:proofErr w:type="spellStart"/>
            <w:r>
              <w:rPr>
                <w:rFonts w:ascii="Times New Roman" w:hAnsi="Times New Roman" w:cs="Times New Roman"/>
              </w:rPr>
              <w:t>S.V.Gosavi</w:t>
            </w:r>
            <w:proofErr w:type="spellEnd"/>
          </w:p>
        </w:tc>
        <w:tc>
          <w:tcPr>
            <w:tcW w:w="4788" w:type="dxa"/>
          </w:tcPr>
          <w:p w:rsidR="009F1D84" w:rsidRDefault="009F1D84" w:rsidP="009F1D84">
            <w:pPr>
              <w:jc w:val="center"/>
              <w:rPr>
                <w:rFonts w:ascii="Times New Roman" w:hAnsi="Times New Roman" w:cs="Times New Roman"/>
              </w:rPr>
            </w:pPr>
            <w:r>
              <w:rPr>
                <w:rFonts w:ascii="Times New Roman" w:hAnsi="Times New Roman" w:cs="Times New Roman"/>
              </w:rPr>
              <w:t>HOD and Asst. Professor</w:t>
            </w:r>
          </w:p>
        </w:tc>
      </w:tr>
      <w:tr w:rsidR="009F1D84" w:rsidTr="009F1D84">
        <w:tc>
          <w:tcPr>
            <w:tcW w:w="4788" w:type="dxa"/>
          </w:tcPr>
          <w:p w:rsidR="009F1D84" w:rsidRDefault="009F1D84" w:rsidP="00BA56E5">
            <w:pPr>
              <w:jc w:val="center"/>
              <w:rPr>
                <w:rFonts w:ascii="Times New Roman" w:hAnsi="Times New Roman" w:cs="Times New Roman"/>
              </w:rPr>
            </w:pPr>
            <w:r>
              <w:rPr>
                <w:rFonts w:ascii="Times New Roman" w:hAnsi="Times New Roman" w:cs="Times New Roman"/>
              </w:rPr>
              <w:t xml:space="preserve">Dr. </w:t>
            </w:r>
            <w:proofErr w:type="spellStart"/>
            <w:r w:rsidR="00BA56E5">
              <w:rPr>
                <w:rFonts w:ascii="Times New Roman" w:hAnsi="Times New Roman" w:cs="Times New Roman"/>
              </w:rPr>
              <w:t>M.G.Gavit</w:t>
            </w:r>
            <w:proofErr w:type="spellEnd"/>
          </w:p>
        </w:tc>
        <w:tc>
          <w:tcPr>
            <w:tcW w:w="4788" w:type="dxa"/>
          </w:tcPr>
          <w:p w:rsidR="009F1D84" w:rsidRDefault="00BA56E5" w:rsidP="009F1D84">
            <w:pPr>
              <w:jc w:val="center"/>
              <w:rPr>
                <w:rFonts w:ascii="Times New Roman" w:hAnsi="Times New Roman" w:cs="Times New Roman"/>
              </w:rPr>
            </w:pPr>
            <w:r>
              <w:rPr>
                <w:rFonts w:ascii="Times New Roman" w:hAnsi="Times New Roman" w:cs="Times New Roman"/>
              </w:rPr>
              <w:t>Asst.</w:t>
            </w:r>
            <w:r w:rsidR="009F1D84">
              <w:rPr>
                <w:rFonts w:ascii="Times New Roman" w:hAnsi="Times New Roman" w:cs="Times New Roman"/>
              </w:rPr>
              <w:t xml:space="preserve"> Professor</w:t>
            </w:r>
          </w:p>
        </w:tc>
      </w:tr>
      <w:tr w:rsidR="009F1D84" w:rsidTr="009F1D84">
        <w:tc>
          <w:tcPr>
            <w:tcW w:w="4788" w:type="dxa"/>
          </w:tcPr>
          <w:p w:rsidR="009F1D84" w:rsidRDefault="009F1D84" w:rsidP="009F1D84">
            <w:pPr>
              <w:jc w:val="center"/>
              <w:rPr>
                <w:rFonts w:ascii="Times New Roman" w:hAnsi="Times New Roman" w:cs="Times New Roman"/>
              </w:rPr>
            </w:pPr>
            <w:r>
              <w:rPr>
                <w:rFonts w:ascii="Times New Roman" w:hAnsi="Times New Roman" w:cs="Times New Roman"/>
              </w:rPr>
              <w:t>Mr. B.S. Kale</w:t>
            </w:r>
          </w:p>
        </w:tc>
        <w:tc>
          <w:tcPr>
            <w:tcW w:w="4788" w:type="dxa"/>
          </w:tcPr>
          <w:p w:rsidR="009F1D84" w:rsidRDefault="009F1D84" w:rsidP="009F1D84">
            <w:pPr>
              <w:jc w:val="center"/>
              <w:rPr>
                <w:rFonts w:ascii="Times New Roman" w:hAnsi="Times New Roman" w:cs="Times New Roman"/>
              </w:rPr>
            </w:pPr>
            <w:r>
              <w:rPr>
                <w:rFonts w:ascii="Times New Roman" w:hAnsi="Times New Roman" w:cs="Times New Roman"/>
              </w:rPr>
              <w:t>Asst. Professor</w:t>
            </w:r>
          </w:p>
        </w:tc>
      </w:tr>
      <w:tr w:rsidR="00BA56E5" w:rsidTr="009F1D84">
        <w:tc>
          <w:tcPr>
            <w:tcW w:w="4788" w:type="dxa"/>
          </w:tcPr>
          <w:p w:rsidR="00BA56E5" w:rsidRDefault="00BA56E5" w:rsidP="009F1D84">
            <w:pPr>
              <w:jc w:val="center"/>
              <w:rPr>
                <w:rFonts w:ascii="Times New Roman" w:hAnsi="Times New Roman" w:cs="Times New Roman"/>
              </w:rPr>
            </w:pPr>
            <w:r>
              <w:rPr>
                <w:rFonts w:ascii="Times New Roman" w:hAnsi="Times New Roman" w:cs="Times New Roman"/>
              </w:rPr>
              <w:t xml:space="preserve">Miss. R.M. </w:t>
            </w:r>
            <w:proofErr w:type="spellStart"/>
            <w:r>
              <w:rPr>
                <w:rFonts w:ascii="Times New Roman" w:hAnsi="Times New Roman" w:cs="Times New Roman"/>
              </w:rPr>
              <w:t>Shinde</w:t>
            </w:r>
            <w:proofErr w:type="spellEnd"/>
          </w:p>
        </w:tc>
        <w:tc>
          <w:tcPr>
            <w:tcW w:w="4788" w:type="dxa"/>
          </w:tcPr>
          <w:p w:rsidR="00BA56E5" w:rsidRDefault="00BA56E5" w:rsidP="009F1D84">
            <w:pPr>
              <w:jc w:val="center"/>
              <w:rPr>
                <w:rFonts w:ascii="Times New Roman" w:hAnsi="Times New Roman" w:cs="Times New Roman"/>
              </w:rPr>
            </w:pPr>
          </w:p>
        </w:tc>
      </w:tr>
    </w:tbl>
    <w:p w:rsidR="009F1D84" w:rsidRDefault="009F1D84" w:rsidP="00A54F9F">
      <w:pPr>
        <w:jc w:val="both"/>
        <w:rPr>
          <w:rFonts w:ascii="Times New Roman" w:hAnsi="Times New Roman" w:cs="Times New Roman"/>
        </w:rPr>
      </w:pPr>
    </w:p>
    <w:p w:rsidR="009F1D84" w:rsidRDefault="009F1D84" w:rsidP="009F1D84">
      <w:pPr>
        <w:jc w:val="center"/>
        <w:rPr>
          <w:rFonts w:ascii="Times New Roman" w:hAnsi="Times New Roman" w:cs="Times New Roman"/>
          <w:b/>
          <w:sz w:val="24"/>
          <w:u w:val="single"/>
        </w:rPr>
      </w:pPr>
      <w:r w:rsidRPr="00522BBE">
        <w:rPr>
          <w:rFonts w:ascii="Times New Roman" w:hAnsi="Times New Roman" w:cs="Times New Roman"/>
          <w:b/>
          <w:sz w:val="24"/>
          <w:u w:val="single"/>
        </w:rPr>
        <w:t>Student editorial Board</w:t>
      </w:r>
    </w:p>
    <w:tbl>
      <w:tblPr>
        <w:tblStyle w:val="TableGrid"/>
        <w:tblW w:w="0" w:type="auto"/>
        <w:tblLook w:val="04A0" w:firstRow="1" w:lastRow="0" w:firstColumn="1" w:lastColumn="0" w:noHBand="0" w:noVBand="1"/>
      </w:tblPr>
      <w:tblGrid>
        <w:gridCol w:w="1429"/>
        <w:gridCol w:w="5852"/>
        <w:gridCol w:w="2271"/>
      </w:tblGrid>
      <w:tr w:rsidR="00BA56E5" w:rsidRPr="00F6702D" w:rsidTr="00BA56E5">
        <w:trPr>
          <w:trHeight w:val="572"/>
        </w:trPr>
        <w:tc>
          <w:tcPr>
            <w:tcW w:w="1429" w:type="dxa"/>
          </w:tcPr>
          <w:p w:rsidR="00BA56E5" w:rsidRPr="00F6702D" w:rsidRDefault="00BA56E5" w:rsidP="007223C8">
            <w:pPr>
              <w:widowControl w:val="0"/>
              <w:autoSpaceDE w:val="0"/>
              <w:autoSpaceDN w:val="0"/>
              <w:adjustRightInd w:val="0"/>
              <w:ind w:left="27" w:hanging="27"/>
              <w:rPr>
                <w:rFonts w:ascii="Times New Roman" w:eastAsia="Times New Roman" w:hAnsi="Times New Roman" w:cs="Times New Roman"/>
                <w:b/>
                <w:color w:val="002060"/>
                <w:sz w:val="24"/>
                <w:szCs w:val="24"/>
              </w:rPr>
            </w:pPr>
            <w:proofErr w:type="spellStart"/>
            <w:r w:rsidRPr="00F6702D">
              <w:rPr>
                <w:rFonts w:ascii="Times New Roman" w:hAnsi="Times New Roman" w:cs="Times New Roman"/>
                <w:b/>
                <w:color w:val="002060"/>
                <w:sz w:val="24"/>
                <w:szCs w:val="24"/>
              </w:rPr>
              <w:t>Sr.No</w:t>
            </w:r>
            <w:proofErr w:type="spellEnd"/>
            <w:r w:rsidRPr="00F6702D">
              <w:rPr>
                <w:rFonts w:ascii="Times New Roman" w:hAnsi="Times New Roman" w:cs="Times New Roman"/>
                <w:b/>
                <w:color w:val="002060"/>
                <w:sz w:val="24"/>
                <w:szCs w:val="24"/>
              </w:rPr>
              <w:t>.</w:t>
            </w:r>
          </w:p>
        </w:tc>
        <w:tc>
          <w:tcPr>
            <w:tcW w:w="5852" w:type="dxa"/>
          </w:tcPr>
          <w:p w:rsidR="00BA56E5" w:rsidRPr="00F6702D" w:rsidRDefault="00BA56E5" w:rsidP="007223C8">
            <w:pPr>
              <w:widowControl w:val="0"/>
              <w:autoSpaceDE w:val="0"/>
              <w:autoSpaceDN w:val="0"/>
              <w:adjustRightInd w:val="0"/>
              <w:spacing w:line="288" w:lineRule="exact"/>
              <w:ind w:left="117" w:right="65"/>
              <w:jc w:val="center"/>
              <w:rPr>
                <w:rFonts w:ascii="Times New Roman" w:eastAsia="Times New Roman" w:hAnsi="Times New Roman" w:cs="Times New Roman"/>
                <w:b/>
                <w:color w:val="002060"/>
                <w:sz w:val="24"/>
                <w:szCs w:val="24"/>
              </w:rPr>
            </w:pPr>
            <w:r w:rsidRPr="00F6702D">
              <w:rPr>
                <w:rFonts w:ascii="Times New Roman" w:hAnsi="Times New Roman" w:cs="Times New Roman"/>
                <w:b/>
                <w:color w:val="002060"/>
                <w:sz w:val="24"/>
                <w:szCs w:val="24"/>
              </w:rPr>
              <w:t>Name of the Students</w:t>
            </w:r>
          </w:p>
          <w:p w:rsidR="00BA56E5" w:rsidRPr="00F6702D" w:rsidRDefault="00BA56E5" w:rsidP="007223C8">
            <w:pPr>
              <w:widowControl w:val="0"/>
              <w:autoSpaceDE w:val="0"/>
              <w:autoSpaceDN w:val="0"/>
              <w:adjustRightInd w:val="0"/>
              <w:spacing w:before="38"/>
              <w:ind w:left="1077"/>
              <w:rPr>
                <w:rFonts w:ascii="Times New Roman" w:eastAsia="Times New Roman" w:hAnsi="Times New Roman" w:cs="Times New Roman"/>
                <w:b/>
                <w:color w:val="002060"/>
                <w:sz w:val="24"/>
                <w:szCs w:val="24"/>
              </w:rPr>
            </w:pPr>
          </w:p>
        </w:tc>
        <w:tc>
          <w:tcPr>
            <w:tcW w:w="2271" w:type="dxa"/>
          </w:tcPr>
          <w:p w:rsidR="00BA56E5" w:rsidRPr="00F6702D" w:rsidRDefault="00BA56E5" w:rsidP="007223C8">
            <w:pPr>
              <w:widowControl w:val="0"/>
              <w:autoSpaceDE w:val="0"/>
              <w:autoSpaceDN w:val="0"/>
              <w:adjustRightInd w:val="0"/>
              <w:spacing w:before="38"/>
              <w:ind w:left="-17"/>
              <w:rPr>
                <w:rFonts w:ascii="Times New Roman" w:eastAsia="Times New Roman" w:hAnsi="Times New Roman" w:cs="Times New Roman"/>
                <w:b/>
                <w:color w:val="002060"/>
                <w:sz w:val="24"/>
                <w:szCs w:val="24"/>
              </w:rPr>
            </w:pPr>
            <w:r>
              <w:rPr>
                <w:rFonts w:ascii="Times New Roman" w:eastAsia="Times New Roman" w:hAnsi="Times New Roman" w:cs="Times New Roman"/>
                <w:b/>
                <w:color w:val="002060"/>
                <w:sz w:val="24"/>
                <w:szCs w:val="24"/>
              </w:rPr>
              <w:t>Class</w:t>
            </w:r>
          </w:p>
        </w:tc>
      </w:tr>
      <w:tr w:rsidR="00BA56E5" w:rsidRPr="00F6702D" w:rsidTr="00BA56E5">
        <w:trPr>
          <w:trHeight w:val="279"/>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Jadhav</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Prachi</w:t>
            </w:r>
            <w:proofErr w:type="spellEnd"/>
            <w:r w:rsidRPr="00F6702D">
              <w:rPr>
                <w:rFonts w:ascii="Times New Roman" w:eastAsia="Times New Roman" w:hAnsi="Times New Roman" w:cs="Times New Roman"/>
                <w:color w:val="000000"/>
                <w:sz w:val="24"/>
                <w:szCs w:val="24"/>
              </w:rPr>
              <w:t xml:space="preserve"> Suresh</w:t>
            </w:r>
          </w:p>
        </w:tc>
        <w:tc>
          <w:tcPr>
            <w:tcW w:w="2271" w:type="dxa"/>
            <w:vAlign w:val="center"/>
          </w:tcPr>
          <w:p w:rsidR="00BA56E5" w:rsidRPr="00F6702D" w:rsidRDefault="00BA56E5" w:rsidP="00BA56E5">
            <w:pPr>
              <w:jc w:val="center"/>
              <w:rPr>
                <w:rFonts w:ascii="Times New Roman" w:eastAsia="Times New Roman" w:hAnsi="Times New Roman" w:cs="Times New Roman"/>
                <w:color w:val="000000"/>
                <w:sz w:val="24"/>
                <w:szCs w:val="24"/>
              </w:rPr>
            </w:pPr>
            <w:proofErr w:type="spellStart"/>
            <w:r w:rsidRPr="00522BBE">
              <w:rPr>
                <w:rFonts w:ascii="Times New Roman" w:hAnsi="Times New Roman" w:cs="Times New Roman"/>
              </w:rPr>
              <w:t>T.Y.B.Sc</w:t>
            </w:r>
            <w:proofErr w:type="spellEnd"/>
            <w:r w:rsidRPr="00522BBE">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Kurane</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Sanket</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Arun</w:t>
            </w:r>
            <w:proofErr w:type="spellEnd"/>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Rayate</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Vinod</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Daulat</w:t>
            </w:r>
            <w:proofErr w:type="spellEnd"/>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Borade</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Prachi</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Bhausaheb</w:t>
            </w:r>
            <w:proofErr w:type="spellEnd"/>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Deshmukh</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Komal</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Shantaram</w:t>
            </w:r>
            <w:proofErr w:type="spellEnd"/>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Kadam</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Abhishek</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Sharad</w:t>
            </w:r>
            <w:proofErr w:type="spellEnd"/>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Khalkar</w:t>
            </w:r>
            <w:proofErr w:type="spellEnd"/>
            <w:r w:rsidRPr="00F6702D">
              <w:rPr>
                <w:rFonts w:ascii="Times New Roman" w:eastAsia="Times New Roman" w:hAnsi="Times New Roman" w:cs="Times New Roman"/>
                <w:color w:val="000000"/>
                <w:sz w:val="24"/>
                <w:szCs w:val="24"/>
              </w:rPr>
              <w:t xml:space="preserve"> Nikita Sanjay</w:t>
            </w:r>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Kute</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Sanika</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Ambadas</w:t>
            </w:r>
            <w:proofErr w:type="spellEnd"/>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64"/>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Palde</w:t>
            </w:r>
            <w:proofErr w:type="spellEnd"/>
            <w:r w:rsidRPr="00F6702D">
              <w:rPr>
                <w:rFonts w:ascii="Times New Roman" w:eastAsia="Times New Roman" w:hAnsi="Times New Roman" w:cs="Times New Roman"/>
                <w:color w:val="000000"/>
                <w:sz w:val="24"/>
                <w:szCs w:val="24"/>
              </w:rPr>
              <w:t xml:space="preserve"> Nikita Ashok</w:t>
            </w:r>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r w:rsidR="00BA56E5" w:rsidRPr="00F6702D" w:rsidTr="00BA56E5">
        <w:trPr>
          <w:trHeight w:val="279"/>
        </w:trPr>
        <w:tc>
          <w:tcPr>
            <w:tcW w:w="1429" w:type="dxa"/>
          </w:tcPr>
          <w:p w:rsidR="00BA56E5" w:rsidRPr="00F6702D" w:rsidRDefault="00BA56E5" w:rsidP="00BA56E5">
            <w:pPr>
              <w:pStyle w:val="ListParagraph"/>
              <w:numPr>
                <w:ilvl w:val="0"/>
                <w:numId w:val="2"/>
              </w:numPr>
              <w:rPr>
                <w:rFonts w:ascii="Times New Roman" w:hAnsi="Times New Roman" w:cs="Times New Roman"/>
                <w:sz w:val="24"/>
                <w:szCs w:val="24"/>
              </w:rPr>
            </w:pPr>
          </w:p>
        </w:tc>
        <w:tc>
          <w:tcPr>
            <w:tcW w:w="5852" w:type="dxa"/>
            <w:vAlign w:val="bottom"/>
          </w:tcPr>
          <w:p w:rsidR="00BA56E5" w:rsidRPr="00F6702D" w:rsidRDefault="00BA56E5" w:rsidP="007223C8">
            <w:pPr>
              <w:rPr>
                <w:rFonts w:ascii="Times New Roman" w:eastAsia="Times New Roman" w:hAnsi="Times New Roman" w:cs="Times New Roman"/>
                <w:color w:val="000000"/>
                <w:sz w:val="24"/>
                <w:szCs w:val="24"/>
              </w:rPr>
            </w:pPr>
            <w:proofErr w:type="spellStart"/>
            <w:r w:rsidRPr="00F6702D">
              <w:rPr>
                <w:rFonts w:ascii="Times New Roman" w:eastAsia="Times New Roman" w:hAnsi="Times New Roman" w:cs="Times New Roman"/>
                <w:color w:val="000000"/>
                <w:sz w:val="24"/>
                <w:szCs w:val="24"/>
              </w:rPr>
              <w:t>Khalkar</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Snehal</w:t>
            </w:r>
            <w:proofErr w:type="spellEnd"/>
            <w:r w:rsidRPr="00F6702D">
              <w:rPr>
                <w:rFonts w:ascii="Times New Roman" w:eastAsia="Times New Roman" w:hAnsi="Times New Roman" w:cs="Times New Roman"/>
                <w:color w:val="000000"/>
                <w:sz w:val="24"/>
                <w:szCs w:val="24"/>
              </w:rPr>
              <w:t xml:space="preserve"> </w:t>
            </w:r>
            <w:proofErr w:type="spellStart"/>
            <w:r w:rsidRPr="00F6702D">
              <w:rPr>
                <w:rFonts w:ascii="Times New Roman" w:eastAsia="Times New Roman" w:hAnsi="Times New Roman" w:cs="Times New Roman"/>
                <w:color w:val="000000"/>
                <w:sz w:val="24"/>
                <w:szCs w:val="24"/>
              </w:rPr>
              <w:t>Punjaram</w:t>
            </w:r>
            <w:proofErr w:type="spellEnd"/>
          </w:p>
        </w:tc>
        <w:tc>
          <w:tcPr>
            <w:tcW w:w="2271" w:type="dxa"/>
          </w:tcPr>
          <w:p w:rsidR="00BA56E5" w:rsidRDefault="00BA56E5" w:rsidP="00BA56E5">
            <w:pPr>
              <w:jc w:val="center"/>
            </w:pPr>
            <w:proofErr w:type="spellStart"/>
            <w:r w:rsidRPr="00425830">
              <w:rPr>
                <w:rFonts w:ascii="Times New Roman" w:hAnsi="Times New Roman" w:cs="Times New Roman"/>
              </w:rPr>
              <w:t>T.Y.B.Sc</w:t>
            </w:r>
            <w:proofErr w:type="spellEnd"/>
            <w:r w:rsidRPr="00425830">
              <w:rPr>
                <w:rFonts w:ascii="Times New Roman" w:hAnsi="Times New Roman" w:cs="Times New Roman"/>
              </w:rPr>
              <w:t>.</w:t>
            </w:r>
          </w:p>
        </w:tc>
      </w:tr>
    </w:tbl>
    <w:p w:rsidR="009F1D84" w:rsidRDefault="009F1D84" w:rsidP="00A54F9F">
      <w:pPr>
        <w:jc w:val="both"/>
        <w:rPr>
          <w:rFonts w:ascii="Times New Roman" w:hAnsi="Times New Roman" w:cs="Times New Roman"/>
        </w:rPr>
      </w:pPr>
    </w:p>
    <w:p w:rsidR="002C09CD" w:rsidRDefault="002C09CD" w:rsidP="00A54F9F">
      <w:pPr>
        <w:jc w:val="both"/>
        <w:rPr>
          <w:rFonts w:ascii="Times New Roman" w:hAnsi="Times New Roman" w:cs="Times New Roman"/>
        </w:rPr>
      </w:pPr>
    </w:p>
    <w:p w:rsidR="002C09CD" w:rsidRDefault="002C09CD" w:rsidP="00C85F96">
      <w:pPr>
        <w:rPr>
          <w:rFonts w:ascii="Times New Roman" w:hAnsi="Times New Roman" w:cs="Times New Roman"/>
          <w:b/>
        </w:rPr>
      </w:pPr>
    </w:p>
    <w:p w:rsidR="002C09CD" w:rsidRDefault="002C09CD" w:rsidP="002C09CD">
      <w:pPr>
        <w:jc w:val="right"/>
        <w:rPr>
          <w:rFonts w:ascii="Times New Roman" w:hAnsi="Times New Roman" w:cs="Times New Roman"/>
          <w:b/>
        </w:rPr>
      </w:pPr>
      <w:r w:rsidRPr="002C09CD">
        <w:rPr>
          <w:rFonts w:ascii="Times New Roman" w:hAnsi="Times New Roman" w:cs="Times New Roman"/>
          <w:b/>
        </w:rPr>
        <w:t>Dr. S.</w:t>
      </w:r>
      <w:r w:rsidR="00E353E1">
        <w:rPr>
          <w:rFonts w:ascii="Times New Roman" w:hAnsi="Times New Roman" w:cs="Times New Roman"/>
          <w:b/>
        </w:rPr>
        <w:t xml:space="preserve"> </w:t>
      </w:r>
      <w:r w:rsidRPr="002C09CD">
        <w:rPr>
          <w:rFonts w:ascii="Times New Roman" w:hAnsi="Times New Roman" w:cs="Times New Roman"/>
          <w:b/>
        </w:rPr>
        <w:t>V.</w:t>
      </w:r>
      <w:r w:rsidR="00E353E1">
        <w:rPr>
          <w:rFonts w:ascii="Times New Roman" w:hAnsi="Times New Roman" w:cs="Times New Roman"/>
          <w:b/>
        </w:rPr>
        <w:t xml:space="preserve"> </w:t>
      </w:r>
      <w:proofErr w:type="spellStart"/>
      <w:r w:rsidRPr="002C09CD">
        <w:rPr>
          <w:rFonts w:ascii="Times New Roman" w:hAnsi="Times New Roman" w:cs="Times New Roman"/>
          <w:b/>
        </w:rPr>
        <w:t>Gosavi</w:t>
      </w:r>
      <w:proofErr w:type="spellEnd"/>
    </w:p>
    <w:p w:rsidR="00B106EE" w:rsidRDefault="00B106EE" w:rsidP="002C09CD">
      <w:pPr>
        <w:jc w:val="right"/>
        <w:rPr>
          <w:rFonts w:ascii="Times New Roman" w:hAnsi="Times New Roman" w:cs="Times New Roman"/>
          <w:b/>
        </w:rPr>
      </w:pPr>
    </w:p>
    <w:p w:rsidR="00F260EA" w:rsidRDefault="00F260EA" w:rsidP="002C09CD">
      <w:pPr>
        <w:jc w:val="right"/>
        <w:rPr>
          <w:rFonts w:ascii="Times New Roman" w:hAnsi="Times New Roman" w:cs="Times New Roman"/>
          <w:b/>
        </w:rPr>
      </w:pPr>
    </w:p>
    <w:p w:rsidR="00F260EA" w:rsidRDefault="008A0463" w:rsidP="00A2327C">
      <w:pPr>
        <w:jc w:val="center"/>
        <w:rPr>
          <w:rFonts w:ascii="Times New Roman" w:hAnsi="Times New Roman" w:cs="Times New Roman"/>
          <w:b/>
          <w:sz w:val="28"/>
          <w:u w:val="single"/>
        </w:rPr>
      </w:pPr>
      <w:r>
        <w:rPr>
          <w:rFonts w:ascii="Times New Roman" w:hAnsi="Times New Roman" w:cs="Times New Roman"/>
          <w:b/>
          <w:noProof/>
          <w:sz w:val="28"/>
          <w:u w:val="single"/>
        </w:rPr>
        <w:lastRenderedPageBreak/>
        <w:drawing>
          <wp:anchor distT="0" distB="0" distL="114300" distR="114300" simplePos="0" relativeHeight="251659264" behindDoc="0" locked="0" layoutInCell="1" allowOverlap="1" wp14:anchorId="525E1163" wp14:editId="7DCDF035">
            <wp:simplePos x="0" y="0"/>
            <wp:positionH relativeFrom="column">
              <wp:posOffset>2962275</wp:posOffset>
            </wp:positionH>
            <wp:positionV relativeFrom="paragraph">
              <wp:posOffset>285115</wp:posOffset>
            </wp:positionV>
            <wp:extent cx="3329305" cy="2581275"/>
            <wp:effectExtent l="0" t="0" r="4445" b="9525"/>
            <wp:wrapNone/>
            <wp:docPr id="4" name="Picture 4" descr="D:\Dept Photo 2024-25\Plant of the Month\9b78ef5b-4727-447e-806e-4e11f27dc2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ept Photo 2024-25\Plant of the Month\9b78ef5b-4727-447e-806e-4e11f27dc20c.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29305" cy="2581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 w:val="28"/>
          <w:u w:val="single"/>
        </w:rPr>
        <w:drawing>
          <wp:anchor distT="0" distB="0" distL="114300" distR="114300" simplePos="0" relativeHeight="251660288" behindDoc="0" locked="0" layoutInCell="1" allowOverlap="1" wp14:anchorId="5E752B20" wp14:editId="50045C84">
            <wp:simplePos x="0" y="0"/>
            <wp:positionH relativeFrom="column">
              <wp:posOffset>-514350</wp:posOffset>
            </wp:positionH>
            <wp:positionV relativeFrom="paragraph">
              <wp:posOffset>285750</wp:posOffset>
            </wp:positionV>
            <wp:extent cx="3324225" cy="2581275"/>
            <wp:effectExtent l="0" t="0" r="9525" b="9525"/>
            <wp:wrapNone/>
            <wp:docPr id="7" name="Picture 7" descr="D:\Dept Photo 2024-25\Plant of the Month\427d6766-ab05-4d56-af9d-4efbb38cffc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ept Photo 2024-25\Plant of the Month\427d6766-ab05-4d56-af9d-4efbb38cffcd.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24225" cy="2581275"/>
                    </a:xfrm>
                    <a:prstGeom prst="rect">
                      <a:avLst/>
                    </a:prstGeom>
                    <a:noFill/>
                    <a:ln>
                      <a:noFill/>
                    </a:ln>
                  </pic:spPr>
                </pic:pic>
              </a:graphicData>
            </a:graphic>
            <wp14:sizeRelH relativeFrom="page">
              <wp14:pctWidth>0</wp14:pctWidth>
            </wp14:sizeRelH>
            <wp14:sizeRelV relativeFrom="page">
              <wp14:pctHeight>0</wp14:pctHeight>
            </wp14:sizeRelV>
          </wp:anchor>
        </w:drawing>
      </w:r>
      <w:r w:rsidR="00A2327C" w:rsidRPr="00A2327C">
        <w:rPr>
          <w:rFonts w:ascii="Times New Roman" w:hAnsi="Times New Roman" w:cs="Times New Roman"/>
          <w:b/>
          <w:sz w:val="28"/>
          <w:u w:val="single"/>
        </w:rPr>
        <w:t>Photo Plates</w:t>
      </w:r>
    </w:p>
    <w:p w:rsidR="00A2327C" w:rsidRPr="00A2327C" w:rsidRDefault="00A2327C" w:rsidP="00A2327C">
      <w:pPr>
        <w:rPr>
          <w:rFonts w:ascii="Times New Roman" w:hAnsi="Times New Roman" w:cs="Times New Roman"/>
          <w:b/>
          <w:sz w:val="28"/>
          <w:u w:val="single"/>
        </w:rPr>
      </w:pPr>
      <w:bookmarkStart w:id="0" w:name="_GoBack"/>
      <w:r>
        <w:rPr>
          <w:rFonts w:ascii="Times New Roman" w:hAnsi="Times New Roman" w:cs="Times New Roman"/>
          <w:b/>
          <w:noProof/>
          <w:sz w:val="28"/>
          <w:u w:val="single"/>
        </w:rPr>
        <w:drawing>
          <wp:anchor distT="0" distB="0" distL="114300" distR="114300" simplePos="0" relativeHeight="251661312" behindDoc="0" locked="0" layoutInCell="1" allowOverlap="1" wp14:anchorId="25396034" wp14:editId="252C712D">
            <wp:simplePos x="0" y="0"/>
            <wp:positionH relativeFrom="column">
              <wp:posOffset>3028950</wp:posOffset>
            </wp:positionH>
            <wp:positionV relativeFrom="paragraph">
              <wp:posOffset>2857500</wp:posOffset>
            </wp:positionV>
            <wp:extent cx="3264920" cy="2514600"/>
            <wp:effectExtent l="0" t="0" r="0" b="0"/>
            <wp:wrapNone/>
            <wp:docPr id="8" name="Picture 8" descr="D:\Dept Photo 2024-25\Plant of the Month\32e87e7d-d9f1-4c68-91c2-bdfb80786c6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ept Photo 2024-25\Plant of the Month\32e87e7d-d9f1-4c68-91c2-bdfb80786c6c.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64920" cy="25146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Pr>
          <w:rFonts w:ascii="Times New Roman" w:hAnsi="Times New Roman" w:cs="Times New Roman"/>
          <w:b/>
          <w:noProof/>
          <w:sz w:val="28"/>
          <w:u w:val="single"/>
        </w:rPr>
        <w:drawing>
          <wp:anchor distT="0" distB="0" distL="114300" distR="114300" simplePos="0" relativeHeight="251658240" behindDoc="0" locked="0" layoutInCell="1" allowOverlap="1" wp14:anchorId="34FE8D5C" wp14:editId="2481DD3D">
            <wp:simplePos x="0" y="0"/>
            <wp:positionH relativeFrom="column">
              <wp:posOffset>-562610</wp:posOffset>
            </wp:positionH>
            <wp:positionV relativeFrom="paragraph">
              <wp:posOffset>2859405</wp:posOffset>
            </wp:positionV>
            <wp:extent cx="3438525" cy="2578100"/>
            <wp:effectExtent l="0" t="0" r="9525" b="0"/>
            <wp:wrapNone/>
            <wp:docPr id="3" name="Picture 3" descr="D:\Dept Photo 2024-25\Plant of the Month\5eff2eb2-7616-44e5-9fbb-377f266cfd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pt Photo 2024-25\Plant of the Month\5eff2eb2-7616-44e5-9fbb-377f266cfd97.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38525" cy="25781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A2327C" w:rsidRPr="00A232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EA3088"/>
    <w:multiLevelType w:val="hybridMultilevel"/>
    <w:tmpl w:val="3E1AD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4A771E1"/>
    <w:multiLevelType w:val="hybridMultilevel"/>
    <w:tmpl w:val="0546B7C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953"/>
    <w:rsid w:val="00002C09"/>
    <w:rsid w:val="00017446"/>
    <w:rsid w:val="000265DA"/>
    <w:rsid w:val="000454CA"/>
    <w:rsid w:val="00057765"/>
    <w:rsid w:val="00077AA9"/>
    <w:rsid w:val="00091573"/>
    <w:rsid w:val="00093F7C"/>
    <w:rsid w:val="000B2F81"/>
    <w:rsid w:val="000B432A"/>
    <w:rsid w:val="000B75E2"/>
    <w:rsid w:val="000C24B2"/>
    <w:rsid w:val="000C73B8"/>
    <w:rsid w:val="000D134F"/>
    <w:rsid w:val="000E7810"/>
    <w:rsid w:val="00107748"/>
    <w:rsid w:val="00107811"/>
    <w:rsid w:val="00122CE2"/>
    <w:rsid w:val="00127A46"/>
    <w:rsid w:val="0013769D"/>
    <w:rsid w:val="00146C6A"/>
    <w:rsid w:val="001834F8"/>
    <w:rsid w:val="00186C7A"/>
    <w:rsid w:val="001B0DE6"/>
    <w:rsid w:val="001B3114"/>
    <w:rsid w:val="001C447C"/>
    <w:rsid w:val="00210233"/>
    <w:rsid w:val="00226A28"/>
    <w:rsid w:val="00241246"/>
    <w:rsid w:val="002419E4"/>
    <w:rsid w:val="00257F6A"/>
    <w:rsid w:val="00266953"/>
    <w:rsid w:val="00292A8F"/>
    <w:rsid w:val="00297263"/>
    <w:rsid w:val="002C09CD"/>
    <w:rsid w:val="002C3179"/>
    <w:rsid w:val="002D7CA0"/>
    <w:rsid w:val="002D7CD8"/>
    <w:rsid w:val="002F2650"/>
    <w:rsid w:val="00306260"/>
    <w:rsid w:val="00351D59"/>
    <w:rsid w:val="00354B24"/>
    <w:rsid w:val="003617D7"/>
    <w:rsid w:val="00382653"/>
    <w:rsid w:val="003853F3"/>
    <w:rsid w:val="003861BD"/>
    <w:rsid w:val="00396EC4"/>
    <w:rsid w:val="003A0991"/>
    <w:rsid w:val="003B2151"/>
    <w:rsid w:val="003B645A"/>
    <w:rsid w:val="003C60C9"/>
    <w:rsid w:val="003E6DCE"/>
    <w:rsid w:val="003E7255"/>
    <w:rsid w:val="00400D6E"/>
    <w:rsid w:val="004028BC"/>
    <w:rsid w:val="00410DD2"/>
    <w:rsid w:val="00412FB7"/>
    <w:rsid w:val="004150FC"/>
    <w:rsid w:val="0043023D"/>
    <w:rsid w:val="00437AB0"/>
    <w:rsid w:val="00451532"/>
    <w:rsid w:val="00455544"/>
    <w:rsid w:val="00481A2E"/>
    <w:rsid w:val="004B4331"/>
    <w:rsid w:val="004D3088"/>
    <w:rsid w:val="004E5686"/>
    <w:rsid w:val="004F4784"/>
    <w:rsid w:val="00503066"/>
    <w:rsid w:val="00510057"/>
    <w:rsid w:val="00512064"/>
    <w:rsid w:val="00520ACE"/>
    <w:rsid w:val="00521795"/>
    <w:rsid w:val="00522BBE"/>
    <w:rsid w:val="00546921"/>
    <w:rsid w:val="005477AB"/>
    <w:rsid w:val="005718E1"/>
    <w:rsid w:val="00580ED8"/>
    <w:rsid w:val="00590DA4"/>
    <w:rsid w:val="005945AD"/>
    <w:rsid w:val="00596A6E"/>
    <w:rsid w:val="005D654B"/>
    <w:rsid w:val="0060105A"/>
    <w:rsid w:val="00613259"/>
    <w:rsid w:val="00626B39"/>
    <w:rsid w:val="006314B4"/>
    <w:rsid w:val="00660251"/>
    <w:rsid w:val="00661C6D"/>
    <w:rsid w:val="00683164"/>
    <w:rsid w:val="00684D04"/>
    <w:rsid w:val="006B0EF3"/>
    <w:rsid w:val="006D2CB7"/>
    <w:rsid w:val="006E4CBB"/>
    <w:rsid w:val="006F1C77"/>
    <w:rsid w:val="007046FD"/>
    <w:rsid w:val="007074C0"/>
    <w:rsid w:val="00727F6B"/>
    <w:rsid w:val="00745560"/>
    <w:rsid w:val="00751975"/>
    <w:rsid w:val="00753564"/>
    <w:rsid w:val="007540A9"/>
    <w:rsid w:val="007658C0"/>
    <w:rsid w:val="0076688D"/>
    <w:rsid w:val="00785637"/>
    <w:rsid w:val="007A4CBF"/>
    <w:rsid w:val="007C04AD"/>
    <w:rsid w:val="007D5FFB"/>
    <w:rsid w:val="007E0FCA"/>
    <w:rsid w:val="007F7668"/>
    <w:rsid w:val="00806283"/>
    <w:rsid w:val="0082158A"/>
    <w:rsid w:val="00871503"/>
    <w:rsid w:val="00897078"/>
    <w:rsid w:val="008A0463"/>
    <w:rsid w:val="008A16DF"/>
    <w:rsid w:val="008A25F7"/>
    <w:rsid w:val="008B56C8"/>
    <w:rsid w:val="008D0EE1"/>
    <w:rsid w:val="008E3AD1"/>
    <w:rsid w:val="008F6860"/>
    <w:rsid w:val="0090725B"/>
    <w:rsid w:val="00910F78"/>
    <w:rsid w:val="00912E4A"/>
    <w:rsid w:val="0096481D"/>
    <w:rsid w:val="0096571B"/>
    <w:rsid w:val="00995A8D"/>
    <w:rsid w:val="009B3C99"/>
    <w:rsid w:val="009F1D84"/>
    <w:rsid w:val="00A07B66"/>
    <w:rsid w:val="00A2327C"/>
    <w:rsid w:val="00A33B89"/>
    <w:rsid w:val="00A54F9F"/>
    <w:rsid w:val="00A722B2"/>
    <w:rsid w:val="00A83E7C"/>
    <w:rsid w:val="00AA075D"/>
    <w:rsid w:val="00AA0B11"/>
    <w:rsid w:val="00AC78C9"/>
    <w:rsid w:val="00AD1D00"/>
    <w:rsid w:val="00B106EE"/>
    <w:rsid w:val="00B11280"/>
    <w:rsid w:val="00B27997"/>
    <w:rsid w:val="00B807EA"/>
    <w:rsid w:val="00B91EDC"/>
    <w:rsid w:val="00BA56E5"/>
    <w:rsid w:val="00BB08FB"/>
    <w:rsid w:val="00BB3F05"/>
    <w:rsid w:val="00BB503D"/>
    <w:rsid w:val="00BD18A0"/>
    <w:rsid w:val="00BF130F"/>
    <w:rsid w:val="00C3103C"/>
    <w:rsid w:val="00C644BD"/>
    <w:rsid w:val="00C67B54"/>
    <w:rsid w:val="00C71613"/>
    <w:rsid w:val="00C76093"/>
    <w:rsid w:val="00C85F96"/>
    <w:rsid w:val="00C978A6"/>
    <w:rsid w:val="00CC180D"/>
    <w:rsid w:val="00CC253B"/>
    <w:rsid w:val="00CE3477"/>
    <w:rsid w:val="00CE3688"/>
    <w:rsid w:val="00CF058C"/>
    <w:rsid w:val="00CF3F11"/>
    <w:rsid w:val="00D068D9"/>
    <w:rsid w:val="00D104D6"/>
    <w:rsid w:val="00D16D71"/>
    <w:rsid w:val="00D23758"/>
    <w:rsid w:val="00D257A4"/>
    <w:rsid w:val="00D33E29"/>
    <w:rsid w:val="00D34FF7"/>
    <w:rsid w:val="00D36041"/>
    <w:rsid w:val="00D607B0"/>
    <w:rsid w:val="00D844D4"/>
    <w:rsid w:val="00D86A3A"/>
    <w:rsid w:val="00DA399E"/>
    <w:rsid w:val="00DB60C3"/>
    <w:rsid w:val="00DC6CD0"/>
    <w:rsid w:val="00DD6A74"/>
    <w:rsid w:val="00DF2B81"/>
    <w:rsid w:val="00E0165A"/>
    <w:rsid w:val="00E11CF3"/>
    <w:rsid w:val="00E353E1"/>
    <w:rsid w:val="00E42370"/>
    <w:rsid w:val="00E5257D"/>
    <w:rsid w:val="00E602B0"/>
    <w:rsid w:val="00E64E8D"/>
    <w:rsid w:val="00E704B2"/>
    <w:rsid w:val="00E839E9"/>
    <w:rsid w:val="00ED48E6"/>
    <w:rsid w:val="00EE1A3E"/>
    <w:rsid w:val="00EF3B4E"/>
    <w:rsid w:val="00EF5C58"/>
    <w:rsid w:val="00F0067A"/>
    <w:rsid w:val="00F113D1"/>
    <w:rsid w:val="00F246BD"/>
    <w:rsid w:val="00F260EA"/>
    <w:rsid w:val="00F2666C"/>
    <w:rsid w:val="00F35713"/>
    <w:rsid w:val="00F50C2C"/>
    <w:rsid w:val="00F52F9D"/>
    <w:rsid w:val="00F74464"/>
    <w:rsid w:val="00F849B6"/>
    <w:rsid w:val="00FA6E24"/>
    <w:rsid w:val="00FD2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D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C09CD"/>
    <w:pPr>
      <w:ind w:left="720"/>
      <w:contextualSpacing/>
    </w:pPr>
  </w:style>
  <w:style w:type="paragraph" w:styleId="BalloonText">
    <w:name w:val="Balloon Text"/>
    <w:basedOn w:val="Normal"/>
    <w:link w:val="BalloonTextChar"/>
    <w:uiPriority w:val="99"/>
    <w:semiHidden/>
    <w:unhideWhenUsed/>
    <w:rsid w:val="00F260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0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D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C09CD"/>
    <w:pPr>
      <w:ind w:left="720"/>
      <w:contextualSpacing/>
    </w:pPr>
  </w:style>
  <w:style w:type="paragraph" w:styleId="BalloonText">
    <w:name w:val="Balloon Text"/>
    <w:basedOn w:val="Normal"/>
    <w:link w:val="BalloonTextChar"/>
    <w:uiPriority w:val="99"/>
    <w:semiHidden/>
    <w:unhideWhenUsed/>
    <w:rsid w:val="00F260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60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307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3</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RSM</dc:creator>
  <cp:lastModifiedBy>RSM</cp:lastModifiedBy>
  <cp:revision>19</cp:revision>
  <cp:lastPrinted>2024-04-05T09:07:00Z</cp:lastPrinted>
  <dcterms:created xsi:type="dcterms:W3CDTF">2024-04-04T10:29:00Z</dcterms:created>
  <dcterms:modified xsi:type="dcterms:W3CDTF">2025-12-18T06:21:00Z</dcterms:modified>
</cp:coreProperties>
</file>